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2E02" w14:textId="3D944907" w:rsidR="004E3BC3" w:rsidRPr="00CB6DE9" w:rsidRDefault="00CE5DFF" w:rsidP="004D3FBF">
      <w:pPr>
        <w:rPr>
          <w:rFonts w:ascii="Arial" w:hAnsi="Arial" w:cs="Arial"/>
        </w:rPr>
      </w:pPr>
      <w:r>
        <w:rPr>
          <w:noProof/>
        </w:rPr>
        <w:drawing>
          <wp:inline distT="0" distB="0" distL="0" distR="0" wp14:anchorId="5F5872A9" wp14:editId="4B8CCA07">
            <wp:extent cx="809625" cy="1004570"/>
            <wp:effectExtent l="0" t="0" r="9525" b="5080"/>
            <wp:docPr id="1489484859" name="Picture 2"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84859" name="Picture 2" descr="A logo with blue and green squares&#10;&#10;AI-generated content may be incorrect."/>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1004570"/>
                    </a:xfrm>
                    <a:prstGeom prst="rect">
                      <a:avLst/>
                    </a:prstGeom>
                    <a:noFill/>
                    <a:ln>
                      <a:noFill/>
                    </a:ln>
                  </pic:spPr>
                </pic:pic>
              </a:graphicData>
            </a:graphic>
          </wp:inline>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7CC27844">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7"/>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C57C55">
              <w:trPr>
                <w:trHeight w:val="609"/>
                <w:jc w:val="center"/>
              </w:trPr>
              <w:tc>
                <w:tcPr>
                  <w:tcW w:w="2269"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6378" w:type="dxa"/>
                  <w:gridSpan w:val="2"/>
                  <w:tcBorders>
                    <w:top w:val="single" w:sz="4" w:space="0" w:color="auto"/>
                    <w:bottom w:val="single" w:sz="4" w:space="0" w:color="auto"/>
                  </w:tcBorders>
                  <w:vAlign w:val="center"/>
                </w:tcPr>
                <w:p w14:paraId="3C9143D5" w14:textId="07D118A6" w:rsidR="004E3BC3" w:rsidRPr="004D1337" w:rsidRDefault="004D1337" w:rsidP="006F238F">
                  <w:pPr>
                    <w:rPr>
                      <w:rFonts w:ascii="Arial" w:hAnsi="Arial" w:cs="Arial"/>
                      <w:b/>
                      <w:bCs/>
                      <w:iCs/>
                      <w:sz w:val="22"/>
                      <w:szCs w:val="22"/>
                    </w:rPr>
                  </w:pPr>
                  <w:r w:rsidRPr="004D1337">
                    <w:rPr>
                      <w:rFonts w:ascii="Arial" w:hAnsi="Arial" w:cs="Arial"/>
                      <w:b/>
                      <w:bCs/>
                      <w:iCs/>
                      <w:sz w:val="22"/>
                      <w:szCs w:val="22"/>
                    </w:rPr>
                    <w:t>Weekend Site Assistant</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C57C55">
              <w:trPr>
                <w:trHeight w:val="607"/>
                <w:jc w:val="center"/>
              </w:trPr>
              <w:tc>
                <w:tcPr>
                  <w:tcW w:w="2269"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378" w:type="dxa"/>
                  <w:gridSpan w:val="2"/>
                  <w:tcBorders>
                    <w:top w:val="single" w:sz="4" w:space="0" w:color="auto"/>
                    <w:bottom w:val="single" w:sz="4" w:space="0" w:color="auto"/>
                  </w:tcBorders>
                  <w:vAlign w:val="center"/>
                </w:tcPr>
                <w:p w14:paraId="332C5CDE" w14:textId="3F433EC6" w:rsidR="004E3BC3" w:rsidRPr="009669A0" w:rsidRDefault="004D1337" w:rsidP="006F238F">
                  <w:pPr>
                    <w:rPr>
                      <w:rFonts w:ascii="Arial" w:hAnsi="Arial" w:cs="Arial"/>
                      <w:b/>
                      <w:iCs/>
                      <w:sz w:val="22"/>
                      <w:szCs w:val="22"/>
                    </w:rPr>
                  </w:pPr>
                  <w:r>
                    <w:rPr>
                      <w:rFonts w:ascii="Arial" w:hAnsi="Arial" w:cs="Arial"/>
                      <w:b/>
                      <w:iCs/>
                      <w:sz w:val="22"/>
                      <w:szCs w:val="22"/>
                    </w:rPr>
                    <w:t>12 noon, on Monday 7</w:t>
                  </w:r>
                  <w:r w:rsidRPr="004D1337">
                    <w:rPr>
                      <w:rFonts w:ascii="Arial" w:hAnsi="Arial" w:cs="Arial"/>
                      <w:b/>
                      <w:iCs/>
                      <w:sz w:val="22"/>
                      <w:szCs w:val="22"/>
                      <w:vertAlign w:val="superscript"/>
                    </w:rPr>
                    <w:t>th</w:t>
                  </w:r>
                  <w:r>
                    <w:rPr>
                      <w:rFonts w:ascii="Arial" w:hAnsi="Arial" w:cs="Arial"/>
                      <w:b/>
                      <w:iCs/>
                      <w:sz w:val="22"/>
                      <w:szCs w:val="22"/>
                    </w:rPr>
                    <w:t xml:space="preserve"> July 2025</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1DAA475E" w:rsidR="004E3BC3" w:rsidRPr="0069265C" w:rsidRDefault="004E3BC3" w:rsidP="00B232D3">
                  <w:pPr>
                    <w:jc w:val="both"/>
                    <w:rPr>
                      <w:rFonts w:cs="Arial"/>
                    </w:rPr>
                  </w:pPr>
                  <w:r w:rsidRPr="0069265C">
                    <w:rPr>
                      <w:rFonts w:ascii="Arial" w:hAnsi="Arial" w:cs="Arial"/>
                      <w:iCs/>
                      <w:sz w:val="22"/>
                      <w:szCs w:val="22"/>
                    </w:rPr>
                    <w:t xml:space="preserve">Please give details of your </w:t>
                  </w:r>
                  <w:r w:rsidRPr="006C570B">
                    <w:rPr>
                      <w:rFonts w:ascii="Arial" w:hAnsi="Arial" w:cs="Arial"/>
                      <w:iCs/>
                      <w:sz w:val="22"/>
                      <w:szCs w:val="22"/>
                    </w:rPr>
                    <w:t>current</w:t>
                  </w:r>
                  <w:r w:rsidR="00145B4B" w:rsidRPr="006C570B">
                    <w:rPr>
                      <w:rFonts w:ascii="Arial" w:hAnsi="Arial" w:cs="Arial"/>
                      <w:iCs/>
                      <w:sz w:val="22"/>
                      <w:szCs w:val="22"/>
                    </w:rPr>
                    <w:t xml:space="preserve"> and</w:t>
                  </w:r>
                  <w:r w:rsidRPr="006C570B">
                    <w:rPr>
                      <w:rFonts w:ascii="Arial" w:hAnsi="Arial" w:cs="Arial"/>
                      <w:iCs/>
                      <w:sz w:val="22"/>
                      <w:szCs w:val="22"/>
                    </w:rPr>
                    <w:t xml:space="preserve"> </w:t>
                  </w:r>
                  <w:r w:rsidR="00145B4B" w:rsidRPr="006C570B">
                    <w:rPr>
                      <w:rFonts w:ascii="Arial" w:hAnsi="Arial" w:cs="Arial"/>
                      <w:iCs/>
                      <w:sz w:val="22"/>
                      <w:szCs w:val="22"/>
                    </w:rPr>
                    <w:t>all</w:t>
                  </w:r>
                  <w:r w:rsidRPr="006C570B">
                    <w:rPr>
                      <w:rFonts w:ascii="Arial" w:hAnsi="Arial" w:cs="Arial"/>
                      <w:iCs/>
                      <w:sz w:val="22"/>
                      <w:szCs w:val="22"/>
                    </w:rPr>
                    <w:t xml:space="preserve"> previous </w:t>
                  </w:r>
                  <w:r w:rsidR="00F86C44">
                    <w:rPr>
                      <w:rFonts w:ascii="Arial" w:hAnsi="Arial" w:cs="Arial"/>
                      <w:iCs/>
                      <w:sz w:val="22"/>
                      <w:szCs w:val="22"/>
                    </w:rPr>
                    <w:t>work</w:t>
                  </w:r>
                  <w:r w:rsidRPr="0069265C">
                    <w:rPr>
                      <w:rFonts w:ascii="Arial" w:hAnsi="Arial" w:cs="Arial"/>
                      <w:iCs/>
                      <w:sz w:val="22"/>
                      <w:szCs w:val="22"/>
                    </w:rPr>
                    <w:t>,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w:t>
                  </w:r>
                  <w:r w:rsidR="00893C96">
                    <w:rPr>
                      <w:rFonts w:ascii="Arial" w:hAnsi="Arial" w:cs="Arial"/>
                      <w:sz w:val="22"/>
                      <w:szCs w:val="22"/>
                    </w:rPr>
                    <w:t>There must be no u</w:t>
                  </w:r>
                  <w:r w:rsidRPr="0069265C">
                    <w:rPr>
                      <w:rFonts w:ascii="Arial" w:hAnsi="Arial" w:cs="Arial"/>
                      <w:sz w:val="22"/>
                      <w:szCs w:val="22"/>
                    </w:rPr>
                    <w:t xml:space="preserve">nexplained gaps in your employment or education </w:t>
                  </w:r>
                  <w:r w:rsidR="00893C96" w:rsidRPr="0069265C">
                    <w:rPr>
                      <w:rFonts w:ascii="Arial" w:hAnsi="Arial" w:cs="Arial"/>
                      <w:sz w:val="22"/>
                      <w:szCs w:val="22"/>
                    </w:rPr>
                    <w:t>history,</w:t>
                  </w:r>
                  <w:r w:rsidR="00893C96">
                    <w:rPr>
                      <w:rFonts w:ascii="Arial" w:hAnsi="Arial" w:cs="Arial"/>
                      <w:sz w:val="22"/>
                      <w:szCs w:val="22"/>
                    </w:rPr>
                    <w:t xml:space="preserve"> and this</w:t>
                  </w:r>
                  <w:r w:rsidRPr="0069265C">
                    <w:rPr>
                      <w:rFonts w:ascii="Arial" w:hAnsi="Arial" w:cs="Arial"/>
                      <w:sz w:val="22"/>
                      <w:szCs w:val="22"/>
                    </w:rPr>
                    <w:t xml:space="preserve">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1CEB8BDD" w:rsidR="004E3BC3" w:rsidRDefault="006C570B" w:rsidP="00145B4B">
                  <w:pPr>
                    <w:jc w:val="both"/>
                    <w:rPr>
                      <w:rFonts w:ascii="Arial" w:hAnsi="Arial" w:cs="Arial"/>
                      <w:sz w:val="22"/>
                      <w:szCs w:val="22"/>
                    </w:rPr>
                  </w:pPr>
                  <w:r w:rsidRPr="006C570B">
                    <w:rPr>
                      <w:rFonts w:ascii="Arial" w:hAnsi="Arial" w:cs="Arial"/>
                      <w:b/>
                      <w:bCs/>
                      <w:sz w:val="22"/>
                      <w:szCs w:val="22"/>
                    </w:rPr>
                    <w:t xml:space="preserve">In line with our commitment to safeguarding there must be no unexplained gaps in </w:t>
                  </w:r>
                  <w:r w:rsidR="00145B4B" w:rsidRPr="006C570B">
                    <w:rPr>
                      <w:rFonts w:ascii="Arial" w:hAnsi="Arial" w:cs="Arial"/>
                      <w:b/>
                      <w:bCs/>
                      <w:sz w:val="22"/>
                      <w:szCs w:val="22"/>
                    </w:rPr>
                    <w:t>your education or employment history</w:t>
                  </w:r>
                  <w:r w:rsidR="00145B4B" w:rsidRPr="006C570B">
                    <w:rPr>
                      <w:rFonts w:ascii="Arial" w:hAnsi="Arial" w:cs="Arial"/>
                      <w:sz w:val="22"/>
                      <w:szCs w:val="22"/>
                    </w:rPr>
                    <w:t xml:space="preserve">, </w:t>
                  </w:r>
                  <w:r w:rsidRPr="006C570B">
                    <w:rPr>
                      <w:rFonts w:ascii="Arial" w:hAnsi="Arial" w:cs="Arial"/>
                      <w:sz w:val="22"/>
                      <w:szCs w:val="22"/>
                    </w:rPr>
                    <w:t xml:space="preserve">please explain any gaps </w:t>
                  </w:r>
                  <w:r w:rsidR="00145B4B" w:rsidRPr="006C570B">
                    <w:rPr>
                      <w:rFonts w:ascii="Arial" w:hAnsi="Arial" w:cs="Arial"/>
                      <w:sz w:val="22"/>
                      <w:szCs w:val="22"/>
                    </w:rPr>
                    <w:t>clearly specifying the dates and the period covered. All gaps must be accounted for. Failure to explain any gaps may result in your application being rejected.</w:t>
                  </w:r>
                </w:p>
                <w:p w14:paraId="74EFAC85" w14:textId="77777777" w:rsidR="00145B4B" w:rsidRPr="00AF7705" w:rsidRDefault="00145B4B" w:rsidP="00145B4B">
                  <w:pPr>
                    <w:jc w:val="both"/>
                    <w:rPr>
                      <w:rFonts w:ascii="Arial" w:hAnsi="Arial" w:cs="Arial"/>
                      <w:sz w:val="22"/>
                      <w:szCs w:val="22"/>
                    </w:rPr>
                  </w:pP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D19EF8B" w14:textId="350A6CFA" w:rsidR="00EE7985" w:rsidRPr="006C570B" w:rsidRDefault="00EE7985" w:rsidP="00EE7985">
                  <w:pPr>
                    <w:jc w:val="both"/>
                    <w:rPr>
                      <w:rFonts w:ascii="Arial" w:hAnsi="Arial" w:cs="Arial"/>
                      <w:iCs/>
                      <w:sz w:val="22"/>
                      <w:szCs w:val="22"/>
                    </w:rPr>
                  </w:pPr>
                  <w:r w:rsidRPr="006C570B">
                    <w:rPr>
                      <w:rFonts w:ascii="Arial" w:hAnsi="Arial" w:cs="Arial"/>
                      <w:iCs/>
                      <w:sz w:val="22"/>
                      <w:szCs w:val="22"/>
                    </w:rPr>
                    <w:t>Please provide full details of your academic and/or vocational qualifications, starting from GCSEs (or equivalent) through to any higher education qualifications. Include the name of the institution, dates attended, qualification titles, and grades achieve</w:t>
                  </w:r>
                  <w:r w:rsidR="006C570B">
                    <w:rPr>
                      <w:rFonts w:ascii="Arial" w:hAnsi="Arial" w:cs="Arial"/>
                      <w:iCs/>
                      <w:sz w:val="22"/>
                      <w:szCs w:val="22"/>
                    </w:rPr>
                    <w:t>d.</w:t>
                  </w:r>
                </w:p>
                <w:p w14:paraId="200C9C2E" w14:textId="77777777" w:rsidR="00EE7985" w:rsidRPr="006C570B" w:rsidRDefault="00EE7985" w:rsidP="00EE7985">
                  <w:pPr>
                    <w:jc w:val="both"/>
                    <w:rPr>
                      <w:rFonts w:ascii="Arial" w:hAnsi="Arial" w:cs="Arial"/>
                      <w:iCs/>
                      <w:sz w:val="22"/>
                      <w:szCs w:val="22"/>
                    </w:rPr>
                  </w:pPr>
                </w:p>
                <w:p w14:paraId="47078A54" w14:textId="77777777" w:rsidR="00EE7985" w:rsidRPr="00EE7985" w:rsidRDefault="00EE7985" w:rsidP="00EE7985">
                  <w:pPr>
                    <w:jc w:val="both"/>
                    <w:rPr>
                      <w:rFonts w:ascii="Arial" w:hAnsi="Arial" w:cs="Arial"/>
                      <w:iCs/>
                      <w:sz w:val="22"/>
                      <w:szCs w:val="22"/>
                    </w:rPr>
                  </w:pPr>
                  <w:r w:rsidRPr="006C570B">
                    <w:rPr>
                      <w:rFonts w:ascii="Arial" w:hAnsi="Arial" w:cs="Arial"/>
                      <w:iCs/>
                      <w:sz w:val="22"/>
                      <w:szCs w:val="22"/>
                    </w:rPr>
                    <w:t>If you are offered a position, you will be required to present original documentation as evidence of your qualifications. The Trust reserves the right to contact the awarding bodies or institutions to verify any qualifications listed.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3B556340" w:rsidR="004E3BC3" w:rsidRDefault="004E3BC3" w:rsidP="00B232D3">
            <w:pPr>
              <w:jc w:val="both"/>
              <w:rPr>
                <w:rFonts w:ascii="Arial" w:hAnsi="Arial" w:cs="Arial"/>
                <w:b/>
                <w:iCs/>
              </w:rPr>
            </w:pP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54B4C655"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D89CF20"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6F238F">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5"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45B4B"/>
    <w:rsid w:val="001B18B1"/>
    <w:rsid w:val="002801A7"/>
    <w:rsid w:val="002E47E2"/>
    <w:rsid w:val="00376BB1"/>
    <w:rsid w:val="003F3BC7"/>
    <w:rsid w:val="004B50C8"/>
    <w:rsid w:val="004D1337"/>
    <w:rsid w:val="004D3FBF"/>
    <w:rsid w:val="004E1E4F"/>
    <w:rsid w:val="004E3BC3"/>
    <w:rsid w:val="00511849"/>
    <w:rsid w:val="005338E7"/>
    <w:rsid w:val="005E2E88"/>
    <w:rsid w:val="005E44B5"/>
    <w:rsid w:val="006C570B"/>
    <w:rsid w:val="006E55E4"/>
    <w:rsid w:val="006F238F"/>
    <w:rsid w:val="00852A9C"/>
    <w:rsid w:val="00893C96"/>
    <w:rsid w:val="008E5AA8"/>
    <w:rsid w:val="00AE0722"/>
    <w:rsid w:val="00C57C55"/>
    <w:rsid w:val="00CE5DFF"/>
    <w:rsid w:val="00D001A9"/>
    <w:rsid w:val="00D6076D"/>
    <w:rsid w:val="00EB0ECC"/>
    <w:rsid w:val="00EC65E6"/>
    <w:rsid w:val="00EE7985"/>
    <w:rsid w:val="00F6002F"/>
    <w:rsid w:val="00F838D9"/>
    <w:rsid w:val="00F86C44"/>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69218">
      <w:bodyDiv w:val="1"/>
      <w:marLeft w:val="0"/>
      <w:marRight w:val="0"/>
      <w:marTop w:val="0"/>
      <w:marBottom w:val="0"/>
      <w:divBdr>
        <w:top w:val="none" w:sz="0" w:space="0" w:color="auto"/>
        <w:left w:val="none" w:sz="0" w:space="0" w:color="auto"/>
        <w:bottom w:val="none" w:sz="0" w:space="0" w:color="auto"/>
        <w:right w:val="none" w:sz="0" w:space="0" w:color="auto"/>
      </w:divBdr>
    </w:div>
    <w:div w:id="8674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ro.org.uk/criminal-record-support-servi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2</cp:revision>
  <dcterms:created xsi:type="dcterms:W3CDTF">2025-06-23T11:45:00Z</dcterms:created>
  <dcterms:modified xsi:type="dcterms:W3CDTF">2025-06-23T11:45:00Z</dcterms:modified>
</cp:coreProperties>
</file>